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2D" w:rsidRPr="00C856F9" w:rsidRDefault="00500F2D" w:rsidP="00500F2D">
      <w:pPr>
        <w:rPr>
          <w:b/>
          <w:color w:val="FF0000"/>
          <w:lang w:val="en-US"/>
        </w:rPr>
      </w:pPr>
    </w:p>
    <w:p w:rsidR="00C22E8C" w:rsidRPr="00E91D11" w:rsidRDefault="00500F2D" w:rsidP="00E91D11">
      <w:pPr>
        <w:jc w:val="center"/>
        <w:rPr>
          <w:b/>
          <w:color w:val="FF0000"/>
          <w:sz w:val="44"/>
          <w:szCs w:val="44"/>
        </w:rPr>
      </w:pPr>
      <w:proofErr w:type="gramStart"/>
      <w:r w:rsidRPr="00C22E8C">
        <w:rPr>
          <w:b/>
          <w:color w:val="FF0000"/>
          <w:sz w:val="44"/>
          <w:szCs w:val="44"/>
        </w:rPr>
        <w:t>ОСТОРОЖНО  ВЕЙП</w:t>
      </w:r>
      <w:proofErr w:type="gramEnd"/>
      <w:r w:rsidRPr="00C22E8C">
        <w:rPr>
          <w:b/>
          <w:color w:val="FF0000"/>
          <w:sz w:val="44"/>
          <w:szCs w:val="44"/>
        </w:rPr>
        <w:t>!!!</w:t>
      </w:r>
    </w:p>
    <w:p w:rsidR="00500F2D" w:rsidRPr="00E91D11" w:rsidRDefault="00532299" w:rsidP="00C22E8C">
      <w:pPr>
        <w:jc w:val="both"/>
        <w:rPr>
          <w:sz w:val="32"/>
          <w:szCs w:val="32"/>
        </w:rPr>
      </w:pPr>
      <w:r w:rsidRPr="00E91D11">
        <w:rPr>
          <w:sz w:val="32"/>
          <w:szCs w:val="32"/>
        </w:rPr>
        <w:t xml:space="preserve"> </w:t>
      </w:r>
      <w:proofErr w:type="spellStart"/>
      <w:r w:rsidRPr="00E91D11">
        <w:rPr>
          <w:sz w:val="32"/>
          <w:szCs w:val="32"/>
        </w:rPr>
        <w:t>Вейп</w:t>
      </w:r>
      <w:proofErr w:type="spellEnd"/>
      <w:r w:rsidRPr="00E91D11">
        <w:rPr>
          <w:sz w:val="32"/>
          <w:szCs w:val="32"/>
        </w:rPr>
        <w:t xml:space="preserve">, </w:t>
      </w:r>
      <w:proofErr w:type="gramStart"/>
      <w:r w:rsidR="00500F2D" w:rsidRPr="00E91D11">
        <w:rPr>
          <w:sz w:val="32"/>
          <w:szCs w:val="32"/>
        </w:rPr>
        <w:t>так  же</w:t>
      </w:r>
      <w:proofErr w:type="gramEnd"/>
      <w:r w:rsidR="00500F2D" w:rsidRPr="00E91D11">
        <w:rPr>
          <w:sz w:val="32"/>
          <w:szCs w:val="32"/>
        </w:rPr>
        <w:t xml:space="preserve">  как  любая  никотин-содержащая  продукция,  представляет  угрозу  жизни и здоровью человека.</w:t>
      </w:r>
    </w:p>
    <w:p w:rsidR="00500F2D" w:rsidRPr="00E91D11" w:rsidRDefault="00500F2D" w:rsidP="00C22E8C">
      <w:pPr>
        <w:jc w:val="both"/>
        <w:rPr>
          <w:sz w:val="32"/>
          <w:szCs w:val="32"/>
        </w:rPr>
      </w:pPr>
      <w:r w:rsidRPr="00E91D11">
        <w:rPr>
          <w:sz w:val="32"/>
          <w:szCs w:val="32"/>
        </w:rPr>
        <w:t xml:space="preserve"> </w:t>
      </w:r>
      <w:proofErr w:type="spellStart"/>
      <w:r w:rsidRPr="00E91D11">
        <w:rPr>
          <w:sz w:val="32"/>
          <w:szCs w:val="32"/>
        </w:rPr>
        <w:t>Вейпы</w:t>
      </w:r>
      <w:proofErr w:type="spellEnd"/>
      <w:r w:rsidRPr="00E91D11">
        <w:rPr>
          <w:sz w:val="32"/>
          <w:szCs w:val="32"/>
        </w:rPr>
        <w:t xml:space="preserve"> вызывают зависимость.</w:t>
      </w:r>
    </w:p>
    <w:p w:rsidR="00C22E8C" w:rsidRPr="00E91D11" w:rsidRDefault="00500F2D" w:rsidP="00E91D11">
      <w:pPr>
        <w:jc w:val="both"/>
        <w:rPr>
          <w:sz w:val="32"/>
          <w:szCs w:val="32"/>
        </w:rPr>
      </w:pPr>
      <w:r w:rsidRPr="00E91D11">
        <w:rPr>
          <w:sz w:val="32"/>
          <w:szCs w:val="32"/>
        </w:rPr>
        <w:t xml:space="preserve"> Использование         электронных         средств доставки     </w:t>
      </w:r>
      <w:r w:rsidR="00C22E8C" w:rsidRPr="00E91D11">
        <w:rPr>
          <w:sz w:val="32"/>
          <w:szCs w:val="32"/>
        </w:rPr>
        <w:t xml:space="preserve">никотина      регулируется </w:t>
      </w:r>
      <w:r w:rsidRPr="00E91D11">
        <w:rPr>
          <w:b/>
          <w:sz w:val="32"/>
          <w:szCs w:val="32"/>
        </w:rPr>
        <w:t xml:space="preserve">ФЗ-15 </w:t>
      </w:r>
      <w:r w:rsidR="00532299" w:rsidRPr="00E91D11">
        <w:rPr>
          <w:b/>
          <w:sz w:val="32"/>
          <w:szCs w:val="32"/>
        </w:rPr>
        <w:t xml:space="preserve">«Об </w:t>
      </w:r>
      <w:r w:rsidR="00C22E8C" w:rsidRPr="00E91D11">
        <w:rPr>
          <w:b/>
          <w:sz w:val="32"/>
          <w:szCs w:val="32"/>
        </w:rPr>
        <w:t xml:space="preserve">охране здоровья граждан от </w:t>
      </w:r>
      <w:r w:rsidRPr="00E91D11">
        <w:rPr>
          <w:b/>
          <w:sz w:val="32"/>
          <w:szCs w:val="32"/>
        </w:rPr>
        <w:t>воздей</w:t>
      </w:r>
      <w:r w:rsidR="00C22E8C" w:rsidRPr="00E91D11">
        <w:rPr>
          <w:b/>
          <w:sz w:val="32"/>
          <w:szCs w:val="32"/>
        </w:rPr>
        <w:t xml:space="preserve">ствия </w:t>
      </w:r>
      <w:r w:rsidRPr="00E91D11">
        <w:rPr>
          <w:b/>
          <w:sz w:val="32"/>
          <w:szCs w:val="32"/>
        </w:rPr>
        <w:t>окружающего табачного дыма и последст</w:t>
      </w:r>
      <w:r w:rsidR="00C22E8C" w:rsidRPr="00E91D11">
        <w:rPr>
          <w:b/>
          <w:sz w:val="32"/>
          <w:szCs w:val="32"/>
        </w:rPr>
        <w:t>вий   потребления   табака</w:t>
      </w:r>
      <w:r w:rsidR="00C22E8C" w:rsidRPr="00E91D11">
        <w:rPr>
          <w:sz w:val="32"/>
          <w:szCs w:val="32"/>
        </w:rPr>
        <w:t>»,</w:t>
      </w:r>
      <w:r w:rsidRPr="00E91D11">
        <w:rPr>
          <w:sz w:val="32"/>
          <w:szCs w:val="32"/>
        </w:rPr>
        <w:t xml:space="preserve"> на   них распространяются запреты и ограничения, что нужно знать, </w:t>
      </w:r>
      <w:proofErr w:type="gramStart"/>
      <w:r w:rsidRPr="00E91D11">
        <w:rPr>
          <w:sz w:val="32"/>
          <w:szCs w:val="32"/>
        </w:rPr>
        <w:t>чтобы</w:t>
      </w:r>
      <w:proofErr w:type="gramEnd"/>
      <w:r w:rsidR="00C22E8C" w:rsidRPr="00E91D11">
        <w:rPr>
          <w:sz w:val="32"/>
          <w:szCs w:val="32"/>
        </w:rPr>
        <w:t xml:space="preserve"> </w:t>
      </w:r>
      <w:r w:rsidRPr="00E91D11">
        <w:rPr>
          <w:sz w:val="32"/>
          <w:szCs w:val="32"/>
        </w:rPr>
        <w:t>как и на другую табачную продукцию.</w:t>
      </w:r>
    </w:p>
    <w:p w:rsidR="00C95CD6" w:rsidRPr="00C22E8C" w:rsidRDefault="00C95CD6" w:rsidP="00C22E8C">
      <w:pPr>
        <w:widowControl w:val="0"/>
        <w:autoSpaceDE w:val="0"/>
        <w:autoSpaceDN w:val="0"/>
        <w:adjustRightInd w:val="0"/>
        <w:jc w:val="center"/>
        <w:rPr>
          <w:b/>
          <w:i/>
          <w:color w:val="FF0000"/>
          <w:sz w:val="40"/>
          <w:szCs w:val="40"/>
          <w:u w:val="single"/>
        </w:rPr>
      </w:pPr>
      <w:r w:rsidRPr="00532299">
        <w:rPr>
          <w:color w:val="FF0000"/>
          <w:sz w:val="40"/>
          <w:szCs w:val="40"/>
        </w:rPr>
        <w:t xml:space="preserve">ВНИМАНИЕ! </w:t>
      </w:r>
      <w:r w:rsidR="00C22E8C" w:rsidRPr="00C22E8C">
        <w:rPr>
          <w:b/>
          <w:i/>
          <w:color w:val="FF0000"/>
          <w:sz w:val="36"/>
          <w:szCs w:val="36"/>
          <w:u w:val="single"/>
        </w:rPr>
        <w:t>"Кодекс Российской Федерации об административных правонарушениях" от 30.12.2001 N 195-ФЗ.</w:t>
      </w:r>
    </w:p>
    <w:p w:rsidR="00C95CD6" w:rsidRPr="00E91D11" w:rsidRDefault="00C95CD6" w:rsidP="00E91D1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91D11">
        <w:rPr>
          <w:rFonts w:ascii="Times New Roman" w:hAnsi="Times New Roman" w:cs="Times New Roman"/>
          <w:b/>
          <w:sz w:val="28"/>
          <w:szCs w:val="28"/>
        </w:rPr>
        <w:t>Статья 6.23. Вовлечение несовершеннолетнего в процесс потребления табака</w:t>
      </w:r>
    </w:p>
    <w:p w:rsidR="00C856F9" w:rsidRPr="00E91D11" w:rsidRDefault="00C95CD6" w:rsidP="00E91D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D11">
        <w:rPr>
          <w:rFonts w:ascii="Times New Roman" w:hAnsi="Times New Roman" w:cs="Times New Roman"/>
          <w:sz w:val="28"/>
          <w:szCs w:val="28"/>
        </w:rPr>
        <w:t xml:space="preserve">1. </w:t>
      </w:r>
      <w:hyperlink r:id="rId4" w:tooltip="Федеральный закон от 23.02.2013 N 15-ФЗ &quot;Об охране здоровья граждан от воздействия окружающего табачного дыма и последствий потребления табака&quot;{КонсультантПлюс}" w:history="1">
        <w:r w:rsidRPr="00E91D11">
          <w:rPr>
            <w:rFonts w:ascii="Times New Roman" w:hAnsi="Times New Roman" w:cs="Times New Roman"/>
            <w:b/>
            <w:i/>
            <w:sz w:val="28"/>
            <w:szCs w:val="28"/>
            <w:u w:val="single"/>
          </w:rPr>
          <w:t>Вовлечение</w:t>
        </w:r>
      </w:hyperlink>
      <w:r w:rsidRPr="00E91D1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несовершеннолетнего в процесс потребления табака</w:t>
      </w:r>
      <w:r w:rsidRPr="00E91D11">
        <w:rPr>
          <w:rFonts w:ascii="Times New Roman" w:hAnsi="Times New Roman" w:cs="Times New Roman"/>
          <w:sz w:val="28"/>
          <w:szCs w:val="28"/>
        </w:rPr>
        <w:t xml:space="preserve"> -влечет наложение административного </w:t>
      </w:r>
      <w:r w:rsidRPr="00E91D11">
        <w:rPr>
          <w:rFonts w:ascii="Times New Roman" w:hAnsi="Times New Roman" w:cs="Times New Roman"/>
          <w:b/>
          <w:sz w:val="28"/>
          <w:szCs w:val="28"/>
        </w:rPr>
        <w:t xml:space="preserve">штрафа </w:t>
      </w:r>
      <w:r w:rsidRPr="00E91D11">
        <w:rPr>
          <w:rFonts w:ascii="Times New Roman" w:hAnsi="Times New Roman" w:cs="Times New Roman"/>
          <w:sz w:val="28"/>
          <w:szCs w:val="28"/>
        </w:rPr>
        <w:t xml:space="preserve">на граждан в размере       </w:t>
      </w:r>
      <w:r w:rsidRPr="00E91D11">
        <w:rPr>
          <w:rFonts w:ascii="Times New Roman" w:hAnsi="Times New Roman" w:cs="Times New Roman"/>
          <w:b/>
          <w:sz w:val="28"/>
          <w:szCs w:val="28"/>
        </w:rPr>
        <w:t>от 1 000 до 2 000 рублей.</w:t>
      </w:r>
    </w:p>
    <w:p w:rsidR="00C95CD6" w:rsidRPr="00E91D11" w:rsidRDefault="00C95CD6" w:rsidP="00C856F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D11">
        <w:rPr>
          <w:rFonts w:ascii="Times New Roman" w:hAnsi="Times New Roman" w:cs="Times New Roman"/>
          <w:sz w:val="28"/>
          <w:szCs w:val="28"/>
        </w:rPr>
        <w:t xml:space="preserve">          2. Те же действия, </w:t>
      </w:r>
      <w:r w:rsidRPr="00E91D11">
        <w:rPr>
          <w:rFonts w:ascii="Times New Roman" w:hAnsi="Times New Roman" w:cs="Times New Roman"/>
          <w:b/>
          <w:i/>
          <w:sz w:val="28"/>
          <w:szCs w:val="28"/>
          <w:u w:val="single"/>
        </w:rPr>
        <w:t>совершенные родителями или иными законными представителями несовершеннолетнего, -</w:t>
      </w:r>
      <w:r w:rsidRPr="00E91D11">
        <w:rPr>
          <w:rFonts w:ascii="Times New Roman" w:hAnsi="Times New Roman" w:cs="Times New Roman"/>
          <w:sz w:val="28"/>
          <w:szCs w:val="28"/>
        </w:rPr>
        <w:t xml:space="preserve">влекут наложение административного </w:t>
      </w:r>
      <w:r w:rsidRPr="00E91D11">
        <w:rPr>
          <w:rFonts w:ascii="Times New Roman" w:hAnsi="Times New Roman" w:cs="Times New Roman"/>
          <w:b/>
          <w:sz w:val="28"/>
          <w:szCs w:val="28"/>
        </w:rPr>
        <w:t>штрафа</w:t>
      </w:r>
      <w:r w:rsidRPr="00E91D11">
        <w:rPr>
          <w:rFonts w:ascii="Times New Roman" w:hAnsi="Times New Roman" w:cs="Times New Roman"/>
          <w:sz w:val="28"/>
          <w:szCs w:val="28"/>
        </w:rPr>
        <w:t xml:space="preserve"> на граждан в размере       </w:t>
      </w:r>
      <w:r w:rsidRPr="00E91D11">
        <w:rPr>
          <w:rFonts w:ascii="Times New Roman" w:hAnsi="Times New Roman" w:cs="Times New Roman"/>
          <w:b/>
          <w:sz w:val="28"/>
          <w:szCs w:val="28"/>
        </w:rPr>
        <w:t>от 2 000 до 3 000 рублей.</w:t>
      </w:r>
    </w:p>
    <w:p w:rsidR="00C95CD6" w:rsidRPr="00E91D11" w:rsidRDefault="00C95CD6" w:rsidP="00E91D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CD6" w:rsidRPr="00E91D11" w:rsidRDefault="00C95CD6" w:rsidP="00E91D1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Par1368"/>
      <w:bookmarkEnd w:id="0"/>
      <w:r w:rsidRPr="00E91D11">
        <w:rPr>
          <w:rFonts w:ascii="Times New Roman" w:hAnsi="Times New Roman" w:cs="Times New Roman"/>
          <w:b/>
          <w:sz w:val="28"/>
          <w:szCs w:val="28"/>
        </w:rPr>
        <w:t>Статья 6.24. Нарушение установленного федеральным законом запрета курения табака на отдельных территориях, в помещениях и на объектах</w:t>
      </w:r>
    </w:p>
    <w:p w:rsidR="00C856F9" w:rsidRPr="00E91D11" w:rsidRDefault="00C95CD6" w:rsidP="00E91D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1372"/>
      <w:bookmarkEnd w:id="1"/>
      <w:r w:rsidRPr="00E91D1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1. Нарушение установленного федеральным </w:t>
      </w:r>
      <w:hyperlink r:id="rId5" w:tooltip="Федеральный закон от 23.02.2013 N 15-ФЗ &quot;Об охране здоровья граждан от воздействия окружающего табачного дыма и последствий потребления табака&quot;{КонсультантПлюс}" w:history="1">
        <w:r w:rsidRPr="00E91D11">
          <w:rPr>
            <w:rFonts w:ascii="Times New Roman" w:hAnsi="Times New Roman" w:cs="Times New Roman"/>
            <w:b/>
            <w:i/>
            <w:sz w:val="28"/>
            <w:szCs w:val="28"/>
            <w:u w:val="single"/>
          </w:rPr>
          <w:t>законом</w:t>
        </w:r>
      </w:hyperlink>
      <w:r w:rsidRPr="00E91D1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запрета курения табака на отдельных территориях, в помещениях и на объектах, </w:t>
      </w:r>
      <w:r w:rsidRPr="00E91D11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</w:t>
      </w:r>
      <w:r w:rsidRPr="00E91D11">
        <w:rPr>
          <w:rFonts w:ascii="Times New Roman" w:hAnsi="Times New Roman" w:cs="Times New Roman"/>
          <w:b/>
          <w:sz w:val="28"/>
          <w:szCs w:val="28"/>
        </w:rPr>
        <w:t>штрафа</w:t>
      </w:r>
      <w:r w:rsidRPr="00E91D11">
        <w:rPr>
          <w:rFonts w:ascii="Times New Roman" w:hAnsi="Times New Roman" w:cs="Times New Roman"/>
          <w:sz w:val="28"/>
          <w:szCs w:val="28"/>
        </w:rPr>
        <w:t xml:space="preserve"> на граждан в размере       </w:t>
      </w:r>
      <w:r w:rsidRPr="00E91D11">
        <w:rPr>
          <w:rFonts w:ascii="Times New Roman" w:hAnsi="Times New Roman" w:cs="Times New Roman"/>
          <w:b/>
          <w:sz w:val="28"/>
          <w:szCs w:val="28"/>
        </w:rPr>
        <w:t>от 500 до 1 500 рублей.</w:t>
      </w:r>
    </w:p>
    <w:p w:rsidR="00C95CD6" w:rsidRPr="00E91D11" w:rsidRDefault="00C95CD6" w:rsidP="00C856F9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2" w:name="Par1374"/>
      <w:bookmarkEnd w:id="2"/>
      <w:r w:rsidRPr="00E91D11">
        <w:rPr>
          <w:rFonts w:ascii="Times New Roman" w:hAnsi="Times New Roman" w:cs="Times New Roman"/>
          <w:sz w:val="28"/>
          <w:szCs w:val="28"/>
        </w:rPr>
        <w:t>2</w:t>
      </w:r>
      <w:r w:rsidRPr="00E91D1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Нарушение установленного федеральным </w:t>
      </w:r>
      <w:hyperlink r:id="rId6" w:tooltip="Федеральный закон от 23.02.2013 N 15-ФЗ &quot;Об охране здоровья граждан от воздействия окружающего табачного дыма и последствий потребления табака&quot;{КонсультантПлюс}" w:history="1">
        <w:r w:rsidRPr="00E91D11">
          <w:rPr>
            <w:rFonts w:ascii="Times New Roman" w:hAnsi="Times New Roman" w:cs="Times New Roman"/>
            <w:b/>
            <w:i/>
            <w:sz w:val="28"/>
            <w:szCs w:val="28"/>
            <w:u w:val="single"/>
          </w:rPr>
          <w:t>законом</w:t>
        </w:r>
      </w:hyperlink>
      <w:r w:rsidRPr="00E91D1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запрета курения табака на детских и спортивных площадках  -</w:t>
      </w:r>
      <w:r w:rsidR="00C856F9" w:rsidRPr="00E91D1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91D11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</w:t>
      </w:r>
      <w:r w:rsidRPr="00E91D11">
        <w:rPr>
          <w:rFonts w:ascii="Times New Roman" w:hAnsi="Times New Roman" w:cs="Times New Roman"/>
          <w:b/>
          <w:sz w:val="28"/>
          <w:szCs w:val="28"/>
        </w:rPr>
        <w:t>штрафа</w:t>
      </w:r>
      <w:r w:rsidRPr="00E91D11">
        <w:rPr>
          <w:rFonts w:ascii="Times New Roman" w:hAnsi="Times New Roman" w:cs="Times New Roman"/>
          <w:sz w:val="28"/>
          <w:szCs w:val="28"/>
        </w:rPr>
        <w:t xml:space="preserve"> на граждан в размере        </w:t>
      </w:r>
      <w:r w:rsidR="00532299" w:rsidRPr="00E91D11">
        <w:rPr>
          <w:rFonts w:ascii="Times New Roman" w:hAnsi="Times New Roman" w:cs="Times New Roman"/>
          <w:b/>
          <w:sz w:val="28"/>
          <w:szCs w:val="28"/>
        </w:rPr>
        <w:t>от 2 000 до 3 000 рублей.</w:t>
      </w:r>
    </w:p>
    <w:p w:rsidR="00C22E8C" w:rsidRPr="00E91D11" w:rsidRDefault="00C22E8C" w:rsidP="00C95CD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CD6" w:rsidRPr="00E91D11" w:rsidRDefault="00C95CD6" w:rsidP="00C95CD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91D11">
        <w:rPr>
          <w:rFonts w:ascii="Times New Roman" w:hAnsi="Times New Roman" w:cs="Times New Roman"/>
          <w:b/>
          <w:color w:val="FF0000"/>
          <w:sz w:val="32"/>
          <w:szCs w:val="32"/>
        </w:rPr>
        <w:t>Обращаться по вопросам</w:t>
      </w:r>
    </w:p>
    <w:p w:rsidR="00C95CD6" w:rsidRPr="00E91D11" w:rsidRDefault="00C95CD6" w:rsidP="00C95CD6">
      <w:pPr>
        <w:pStyle w:val="ConsPlusNormal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22E8C" w:rsidRPr="00E91D11" w:rsidRDefault="00C22E8C" w:rsidP="00C22E8C">
      <w:pPr>
        <w:pStyle w:val="11"/>
        <w:ind w:left="0"/>
        <w:jc w:val="center"/>
        <w:rPr>
          <w:b/>
          <w:sz w:val="32"/>
          <w:szCs w:val="32"/>
        </w:rPr>
      </w:pPr>
      <w:r w:rsidRPr="00E91D11">
        <w:rPr>
          <w:b/>
          <w:sz w:val="32"/>
          <w:szCs w:val="32"/>
        </w:rPr>
        <w:t>Комиссия по делам несовершеннолетних и защите их прав Останкинского района города Москвы</w:t>
      </w:r>
    </w:p>
    <w:p w:rsidR="00C22E8C" w:rsidRPr="00E91D11" w:rsidRDefault="00C22E8C" w:rsidP="00C22E8C">
      <w:pPr>
        <w:pStyle w:val="11"/>
        <w:ind w:left="0"/>
        <w:jc w:val="both"/>
        <w:rPr>
          <w:sz w:val="32"/>
          <w:szCs w:val="32"/>
        </w:rPr>
      </w:pPr>
      <w:r w:rsidRPr="00E91D11">
        <w:rPr>
          <w:sz w:val="32"/>
          <w:szCs w:val="32"/>
        </w:rPr>
        <w:t xml:space="preserve">Адрес: 129085 Москва, ул. Академика Королева, </w:t>
      </w:r>
      <w:proofErr w:type="gramStart"/>
      <w:r w:rsidRPr="00E91D11">
        <w:rPr>
          <w:sz w:val="32"/>
          <w:szCs w:val="32"/>
        </w:rPr>
        <w:t xml:space="preserve">д.10  </w:t>
      </w:r>
      <w:r w:rsidRPr="00E91D11">
        <w:rPr>
          <w:b/>
          <w:sz w:val="32"/>
          <w:szCs w:val="32"/>
        </w:rPr>
        <w:t>Телефон</w:t>
      </w:r>
      <w:proofErr w:type="gramEnd"/>
      <w:r w:rsidRPr="00E91D11">
        <w:rPr>
          <w:b/>
          <w:sz w:val="32"/>
          <w:szCs w:val="32"/>
        </w:rPr>
        <w:t xml:space="preserve"> (495) 615-72-13</w:t>
      </w:r>
    </w:p>
    <w:p w:rsidR="00C22E8C" w:rsidRPr="00E91D11" w:rsidRDefault="00C22E8C" w:rsidP="00C22E8C">
      <w:pPr>
        <w:pStyle w:val="11"/>
        <w:ind w:left="0"/>
        <w:jc w:val="center"/>
        <w:rPr>
          <w:b/>
          <w:sz w:val="32"/>
          <w:szCs w:val="32"/>
        </w:rPr>
      </w:pPr>
      <w:r w:rsidRPr="00E91D11">
        <w:rPr>
          <w:b/>
          <w:sz w:val="32"/>
          <w:szCs w:val="32"/>
        </w:rPr>
        <w:t>Отделение по делам несовершеннолетних ОМВД по Останкинскому району</w:t>
      </w:r>
    </w:p>
    <w:p w:rsidR="00C22E8C" w:rsidRPr="00E91D11" w:rsidRDefault="00C22E8C" w:rsidP="00C22E8C">
      <w:pPr>
        <w:pStyle w:val="11"/>
        <w:ind w:left="0"/>
        <w:jc w:val="both"/>
        <w:rPr>
          <w:sz w:val="32"/>
          <w:szCs w:val="32"/>
        </w:rPr>
      </w:pPr>
      <w:r w:rsidRPr="00E91D11">
        <w:rPr>
          <w:sz w:val="32"/>
          <w:szCs w:val="32"/>
        </w:rPr>
        <w:t xml:space="preserve">Адрес: 129085 Москва, ул. </w:t>
      </w:r>
      <w:proofErr w:type="spellStart"/>
      <w:r w:rsidRPr="00E91D11">
        <w:rPr>
          <w:sz w:val="32"/>
          <w:szCs w:val="32"/>
        </w:rPr>
        <w:t>Ольминского</w:t>
      </w:r>
      <w:proofErr w:type="spellEnd"/>
      <w:r w:rsidRPr="00E91D11">
        <w:rPr>
          <w:sz w:val="32"/>
          <w:szCs w:val="32"/>
        </w:rPr>
        <w:t xml:space="preserve"> д.1</w:t>
      </w:r>
      <w:proofErr w:type="gramStart"/>
      <w:r w:rsidRPr="00E91D11">
        <w:rPr>
          <w:sz w:val="32"/>
          <w:szCs w:val="32"/>
        </w:rPr>
        <w:t xml:space="preserve">а </w:t>
      </w:r>
      <w:r w:rsidRPr="00E91D11">
        <w:rPr>
          <w:b/>
          <w:sz w:val="32"/>
          <w:szCs w:val="32"/>
        </w:rPr>
        <w:t xml:space="preserve"> Телефон</w:t>
      </w:r>
      <w:proofErr w:type="gramEnd"/>
      <w:r w:rsidRPr="00E91D11">
        <w:rPr>
          <w:sz w:val="32"/>
          <w:szCs w:val="32"/>
        </w:rPr>
        <w:t xml:space="preserve"> </w:t>
      </w:r>
      <w:r w:rsidRPr="00E91D11">
        <w:rPr>
          <w:b/>
          <w:sz w:val="32"/>
          <w:szCs w:val="32"/>
        </w:rPr>
        <w:t>(495) 616-63-06; 616-64-90</w:t>
      </w:r>
    </w:p>
    <w:p w:rsidR="007A1EF4" w:rsidRPr="00E91D11" w:rsidRDefault="007A1EF4" w:rsidP="00500F2D">
      <w:pPr>
        <w:rPr>
          <w:sz w:val="32"/>
          <w:szCs w:val="32"/>
        </w:rPr>
      </w:pPr>
    </w:p>
    <w:sectPr w:rsidR="007A1EF4" w:rsidRPr="00E91D11" w:rsidSect="0053229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2D"/>
    <w:rsid w:val="00025340"/>
    <w:rsid w:val="004C7571"/>
    <w:rsid w:val="00500F2D"/>
    <w:rsid w:val="00532299"/>
    <w:rsid w:val="007A1EF4"/>
    <w:rsid w:val="00B21998"/>
    <w:rsid w:val="00C22E8C"/>
    <w:rsid w:val="00C856F9"/>
    <w:rsid w:val="00C95CD6"/>
    <w:rsid w:val="00E9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B185E-95E6-4980-BD1C-0D2CB93F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95CD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D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C95C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C95CD6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5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181FC2F70C91E9A32526B7142DBE59B467518CEE0549FAEFC914FFACCD07113C7902A7BEE38B46KEs5E" TargetMode="External"/><Relationship Id="rId5" Type="http://schemas.openxmlformats.org/officeDocument/2006/relationships/hyperlink" Target="consultantplus://offline/ref=8C181FC2F70C91E9A32526B7142DBE59B467518CEE0549FAEFC914FFACCD07113C7902A7BEE38A4FKEs3E" TargetMode="External"/><Relationship Id="rId4" Type="http://schemas.openxmlformats.org/officeDocument/2006/relationships/hyperlink" Target="consultantplus://offline/ref=8C181FC2F70C91E9A32526B7142DBE59B467518CEE0549FAEFC914FFACCD07113C7902A7BEE38B41KEs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5</cp:revision>
  <cp:lastPrinted>2021-11-16T10:53:00Z</cp:lastPrinted>
  <dcterms:created xsi:type="dcterms:W3CDTF">2021-10-22T09:17:00Z</dcterms:created>
  <dcterms:modified xsi:type="dcterms:W3CDTF">2021-11-16T10:53:00Z</dcterms:modified>
</cp:coreProperties>
</file>